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163" w:rsidRDefault="00F94163">
      <w:pPr>
        <w:rPr>
          <w:rFonts w:ascii="Arial" w:hAnsi="Arial"/>
          <w:b/>
          <w:sz w:val="32"/>
          <w:lang w:val="de-DE"/>
        </w:rPr>
      </w:pPr>
    </w:p>
    <w:p w:rsidR="009631ED" w:rsidRPr="00ED0F36" w:rsidRDefault="009631ED" w:rsidP="00ED0F36">
      <w:pPr>
        <w:jc w:val="center"/>
        <w:rPr>
          <w:rFonts w:ascii="Verdana" w:hAnsi="Verdana"/>
          <w:b/>
          <w:sz w:val="28"/>
          <w:szCs w:val="28"/>
          <w:lang w:val="ru-RU"/>
        </w:rPr>
      </w:pPr>
      <w:r w:rsidRPr="00ED0F36">
        <w:rPr>
          <w:rFonts w:ascii="Verdana" w:hAnsi="Verdana"/>
          <w:b/>
          <w:sz w:val="28"/>
          <w:szCs w:val="28"/>
          <w:lang w:val="ru-RU"/>
        </w:rPr>
        <w:t>Инструкция по</w:t>
      </w:r>
      <w:r w:rsidR="00FA39C1" w:rsidRPr="00ED0F36">
        <w:rPr>
          <w:rFonts w:ascii="Verdana" w:hAnsi="Verdana"/>
          <w:b/>
          <w:sz w:val="28"/>
          <w:szCs w:val="28"/>
          <w:lang w:val="ru-RU"/>
        </w:rPr>
        <w:t xml:space="preserve">  </w:t>
      </w:r>
      <w:r w:rsidRPr="00ED0F36">
        <w:rPr>
          <w:rFonts w:ascii="Verdana" w:hAnsi="Verdana"/>
          <w:b/>
          <w:sz w:val="28"/>
          <w:szCs w:val="28"/>
          <w:lang w:val="ru-RU"/>
        </w:rPr>
        <w:t xml:space="preserve">эксплуатации теплых матов </w:t>
      </w:r>
      <w:proofErr w:type="spellStart"/>
      <w:r w:rsidRPr="00ED0F36">
        <w:rPr>
          <w:rFonts w:ascii="Verdana" w:hAnsi="Verdana"/>
          <w:b/>
          <w:sz w:val="28"/>
          <w:szCs w:val="28"/>
          <w:lang w:val="ru-RU"/>
        </w:rPr>
        <w:t>Монофло</w:t>
      </w:r>
      <w:proofErr w:type="spellEnd"/>
    </w:p>
    <w:p w:rsidR="009631ED" w:rsidRPr="00ED0F36" w:rsidRDefault="009631ED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9631ED" w:rsidRPr="00ED0F36" w:rsidRDefault="009631ED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Напряжение 230В / 50 Гц</w:t>
      </w:r>
    </w:p>
    <w:p w:rsidR="009631ED" w:rsidRPr="00ED0F36" w:rsidRDefault="009631ED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Потребляемая мощность: указана на каждом мате.</w:t>
      </w:r>
    </w:p>
    <w:p w:rsidR="00D800A0" w:rsidRPr="00D800A0" w:rsidRDefault="009631ED" w:rsidP="00D800A0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Материал: </w:t>
      </w:r>
      <w:r w:rsidRPr="00ED0F36">
        <w:rPr>
          <w:rFonts w:ascii="Verdana" w:hAnsi="Verdana"/>
          <w:sz w:val="22"/>
          <w:szCs w:val="22"/>
          <w:lang w:val="en-US"/>
        </w:rPr>
        <w:t>GFK</w:t>
      </w:r>
      <w:r w:rsidR="00D800A0" w:rsidRPr="00D800A0">
        <w:rPr>
          <w:rFonts w:ascii="Verdana" w:hAnsi="Verdana"/>
          <w:sz w:val="22"/>
          <w:szCs w:val="22"/>
          <w:lang w:val="ru-RU"/>
        </w:rPr>
        <w:t>(инновационный, современный материал, который предназначен для объектов, где особая важность уделяется защите поверхностей от коррозийных воздействий, в особых эксплуатационных средах, сильно подверженных воздействию химических веществ, низких и высоких температур Пластиковый настил незаменим так же в условиях, где имеется повышенная опасность от воздействия снега, льда, смазок и влаги.</w:t>
      </w:r>
    </w:p>
    <w:p w:rsidR="00D800A0" w:rsidRPr="00D800A0" w:rsidRDefault="00D800A0" w:rsidP="00D800A0">
      <w:pPr>
        <w:jc w:val="both"/>
        <w:rPr>
          <w:rFonts w:ascii="Verdana" w:hAnsi="Verdana"/>
          <w:sz w:val="22"/>
          <w:szCs w:val="22"/>
          <w:lang w:val="ru-RU"/>
        </w:rPr>
      </w:pPr>
      <w:r w:rsidRPr="00D800A0">
        <w:rPr>
          <w:rFonts w:ascii="Verdana" w:hAnsi="Verdana"/>
          <w:sz w:val="22"/>
          <w:szCs w:val="22"/>
          <w:lang w:val="ru-RU"/>
        </w:rPr>
        <w:t xml:space="preserve">Диэлектрические свойства и </w:t>
      </w:r>
      <w:bookmarkStart w:id="0" w:name="_GoBack"/>
      <w:bookmarkEnd w:id="0"/>
      <w:r w:rsidRPr="00D800A0">
        <w:rPr>
          <w:rFonts w:ascii="Verdana" w:hAnsi="Verdana"/>
          <w:sz w:val="22"/>
          <w:szCs w:val="22"/>
          <w:lang w:val="ru-RU"/>
        </w:rPr>
        <w:t>теплопроводность позволяют использовать этот тип покрытия для помещений с высокоточной электроникой на которую негативно влияет статическое электричество и колебания температур.</w:t>
      </w:r>
    </w:p>
    <w:p w:rsidR="009631ED" w:rsidRPr="00D800A0" w:rsidRDefault="00D800A0" w:rsidP="00506EBA">
      <w:pPr>
        <w:jc w:val="both"/>
        <w:rPr>
          <w:rFonts w:ascii="Verdana" w:hAnsi="Verdana"/>
          <w:sz w:val="22"/>
          <w:szCs w:val="22"/>
          <w:lang w:val="en-US"/>
        </w:rPr>
      </w:pPr>
      <w:r>
        <w:rPr>
          <w:rFonts w:ascii="Verdana" w:hAnsi="Verdana"/>
          <w:sz w:val="22"/>
          <w:szCs w:val="22"/>
          <w:lang w:val="en-US"/>
        </w:rPr>
        <w:t>)</w:t>
      </w:r>
    </w:p>
    <w:p w:rsidR="009631ED" w:rsidRPr="00ED0F36" w:rsidRDefault="009631ED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Датчик теплого мата, сопротивление 4,7 кОм при 20</w:t>
      </w:r>
      <w:proofErr w:type="gramStart"/>
      <w:r w:rsidRPr="00ED0F36">
        <w:rPr>
          <w:rFonts w:ascii="Verdana" w:hAnsi="Verdana" w:cs="Arial"/>
          <w:sz w:val="22"/>
          <w:szCs w:val="22"/>
          <w:lang w:val="ru-RU"/>
        </w:rPr>
        <w:t>°</w:t>
      </w:r>
      <w:r w:rsidRPr="00ED0F36">
        <w:rPr>
          <w:rFonts w:ascii="Verdana" w:hAnsi="Verdana"/>
          <w:sz w:val="22"/>
          <w:szCs w:val="22"/>
          <w:lang w:val="ru-RU"/>
        </w:rPr>
        <w:t>С</w:t>
      </w:r>
      <w:proofErr w:type="gramEnd"/>
    </w:p>
    <w:p w:rsidR="009631ED" w:rsidRPr="00ED0F36" w:rsidRDefault="009631ED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Температура</w:t>
      </w:r>
      <w:r w:rsidR="00FE18BC" w:rsidRPr="00ED0F36">
        <w:rPr>
          <w:rFonts w:ascii="Verdana" w:hAnsi="Verdana"/>
          <w:sz w:val="22"/>
          <w:szCs w:val="22"/>
          <w:lang w:val="ru-RU"/>
        </w:rPr>
        <w:t xml:space="preserve"> с контроллером №50805</w:t>
      </w:r>
      <w:r w:rsidRPr="00ED0F36">
        <w:rPr>
          <w:rFonts w:ascii="Verdana" w:hAnsi="Verdana"/>
          <w:sz w:val="22"/>
          <w:szCs w:val="22"/>
          <w:lang w:val="ru-RU"/>
        </w:rPr>
        <w:t xml:space="preserve">: </w:t>
      </w:r>
      <w:r w:rsidR="00767C25" w:rsidRPr="00ED0F36">
        <w:rPr>
          <w:rFonts w:ascii="Verdana" w:hAnsi="Verdana"/>
          <w:sz w:val="22"/>
          <w:szCs w:val="22"/>
          <w:lang w:val="ru-RU"/>
        </w:rPr>
        <w:t>от 20</w:t>
      </w:r>
      <w:r w:rsidR="00767C25" w:rsidRPr="00ED0F36">
        <w:rPr>
          <w:rFonts w:ascii="Verdana" w:hAnsi="Verdana" w:cs="Arial"/>
          <w:sz w:val="22"/>
          <w:szCs w:val="22"/>
          <w:lang w:val="ru-RU"/>
        </w:rPr>
        <w:t>°</w:t>
      </w:r>
      <w:r w:rsidR="00767C25" w:rsidRPr="00ED0F36">
        <w:rPr>
          <w:rFonts w:ascii="Verdana" w:hAnsi="Verdana"/>
          <w:sz w:val="22"/>
          <w:szCs w:val="22"/>
          <w:lang w:val="ru-RU"/>
        </w:rPr>
        <w:t>С до 35</w:t>
      </w:r>
      <w:r w:rsidR="00767C25" w:rsidRPr="00ED0F36">
        <w:rPr>
          <w:rFonts w:ascii="Verdana" w:hAnsi="Verdana" w:cs="Arial"/>
          <w:sz w:val="22"/>
          <w:szCs w:val="22"/>
          <w:lang w:val="ru-RU"/>
        </w:rPr>
        <w:t>°</w:t>
      </w:r>
      <w:r w:rsidR="00767C25" w:rsidRPr="00ED0F36">
        <w:rPr>
          <w:rFonts w:ascii="Verdana" w:hAnsi="Verdana"/>
          <w:sz w:val="22"/>
          <w:szCs w:val="22"/>
          <w:lang w:val="ru-RU"/>
        </w:rPr>
        <w:t>С</w:t>
      </w:r>
    </w:p>
    <w:p w:rsidR="00767C25" w:rsidRPr="00ED0F36" w:rsidRDefault="00FE18BC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Т</w:t>
      </w:r>
      <w:r w:rsidR="00767C25" w:rsidRPr="00ED0F36">
        <w:rPr>
          <w:rFonts w:ascii="Verdana" w:hAnsi="Verdana"/>
          <w:sz w:val="22"/>
          <w:szCs w:val="22"/>
          <w:lang w:val="ru-RU"/>
        </w:rPr>
        <w:t>емпература</w:t>
      </w:r>
      <w:r w:rsidRPr="00ED0F36">
        <w:rPr>
          <w:rFonts w:ascii="Verdana" w:hAnsi="Verdana"/>
          <w:sz w:val="22"/>
          <w:szCs w:val="22"/>
          <w:lang w:val="ru-RU"/>
        </w:rPr>
        <w:t xml:space="preserve"> эксплуатации</w:t>
      </w:r>
      <w:r w:rsidR="00767C25" w:rsidRPr="00ED0F36">
        <w:rPr>
          <w:rFonts w:ascii="Verdana" w:hAnsi="Verdana"/>
          <w:sz w:val="22"/>
          <w:szCs w:val="22"/>
          <w:lang w:val="ru-RU"/>
        </w:rPr>
        <w:t>: от 5</w:t>
      </w:r>
      <w:r w:rsidR="00767C25" w:rsidRPr="00ED0F36">
        <w:rPr>
          <w:rFonts w:ascii="Verdana" w:hAnsi="Verdana" w:cs="Arial"/>
          <w:sz w:val="22"/>
          <w:szCs w:val="22"/>
          <w:lang w:val="ru-RU"/>
        </w:rPr>
        <w:t>°</w:t>
      </w:r>
      <w:r w:rsidR="00767C25" w:rsidRPr="00ED0F36">
        <w:rPr>
          <w:rFonts w:ascii="Verdana" w:hAnsi="Verdana"/>
          <w:sz w:val="22"/>
          <w:szCs w:val="22"/>
          <w:lang w:val="ru-RU"/>
        </w:rPr>
        <w:t>С до 40</w:t>
      </w:r>
      <w:r w:rsidR="00767C25" w:rsidRPr="00ED0F36">
        <w:rPr>
          <w:rFonts w:ascii="Verdana" w:hAnsi="Verdana" w:cs="Arial"/>
          <w:sz w:val="22"/>
          <w:szCs w:val="22"/>
          <w:lang w:val="ru-RU"/>
        </w:rPr>
        <w:t>°</w:t>
      </w:r>
      <w:r w:rsidR="00767C25" w:rsidRPr="00ED0F36">
        <w:rPr>
          <w:rFonts w:ascii="Verdana" w:hAnsi="Verdana"/>
          <w:sz w:val="22"/>
          <w:szCs w:val="22"/>
          <w:lang w:val="ru-RU"/>
        </w:rPr>
        <w:t>С макс.</w:t>
      </w:r>
    </w:p>
    <w:p w:rsidR="00C76D24" w:rsidRPr="00ED0F36" w:rsidRDefault="00C76D24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Рабочая нагрузка: 80 кг/м</w:t>
      </w:r>
      <w:proofErr w:type="gramStart"/>
      <w:r w:rsidRPr="00ED0F36">
        <w:rPr>
          <w:rFonts w:ascii="Verdana" w:hAnsi="Verdana"/>
          <w:sz w:val="22"/>
          <w:szCs w:val="22"/>
          <w:vertAlign w:val="superscript"/>
          <w:lang w:val="ru-RU"/>
        </w:rPr>
        <w:t>2</w:t>
      </w:r>
      <w:proofErr w:type="gramEnd"/>
    </w:p>
    <w:p w:rsidR="00C76D24" w:rsidRPr="00ED0F36" w:rsidRDefault="00C76D24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en-US"/>
        </w:rPr>
        <w:t>FL</w:t>
      </w:r>
      <w:r w:rsidRPr="00ED0F36">
        <w:rPr>
          <w:rFonts w:ascii="Verdana" w:hAnsi="Verdana"/>
          <w:sz w:val="22"/>
          <w:szCs w:val="22"/>
          <w:lang w:val="ru-RU"/>
        </w:rPr>
        <w:t>-</w:t>
      </w:r>
      <w:r w:rsidR="004064E1" w:rsidRPr="00ED0F36">
        <w:rPr>
          <w:rFonts w:ascii="Verdana" w:hAnsi="Verdana"/>
          <w:sz w:val="22"/>
          <w:szCs w:val="22"/>
          <w:lang w:val="ru-RU"/>
        </w:rPr>
        <w:t>переключатель: подключение является обязательным</w:t>
      </w:r>
    </w:p>
    <w:p w:rsidR="004064E1" w:rsidRPr="00ED0F36" w:rsidRDefault="004064E1" w:rsidP="00506EBA">
      <w:pPr>
        <w:jc w:val="both"/>
        <w:rPr>
          <w:rFonts w:ascii="Verdana" w:hAnsi="Verdana"/>
          <w:sz w:val="22"/>
          <w:szCs w:val="22"/>
          <w:lang w:val="en-US"/>
        </w:rPr>
      </w:pPr>
      <w:r w:rsidRPr="00ED0F36">
        <w:rPr>
          <w:rFonts w:ascii="Verdana" w:hAnsi="Verdana"/>
          <w:sz w:val="22"/>
          <w:szCs w:val="22"/>
          <w:lang w:val="ru-RU"/>
        </w:rPr>
        <w:t>Производитель</w:t>
      </w:r>
      <w:r w:rsidRPr="00ED0F36">
        <w:rPr>
          <w:rFonts w:ascii="Verdana" w:hAnsi="Verdana"/>
          <w:sz w:val="22"/>
          <w:szCs w:val="22"/>
          <w:lang w:val="en-US"/>
        </w:rPr>
        <w:t xml:space="preserve">: </w:t>
      </w:r>
      <w:r w:rsidRPr="00ED0F36">
        <w:rPr>
          <w:rFonts w:ascii="Verdana" w:hAnsi="Verdana"/>
          <w:sz w:val="22"/>
          <w:szCs w:val="22"/>
        </w:rPr>
        <w:t>Monoflo Produktions GmbH &amp; Co KG</w:t>
      </w:r>
    </w:p>
    <w:p w:rsidR="004064E1" w:rsidRPr="00ED0F36" w:rsidRDefault="004064E1" w:rsidP="00506EBA">
      <w:pPr>
        <w:jc w:val="both"/>
        <w:rPr>
          <w:rFonts w:ascii="Verdana" w:hAnsi="Verdana"/>
          <w:sz w:val="22"/>
          <w:szCs w:val="22"/>
          <w:lang w:val="en-US"/>
        </w:rPr>
      </w:pPr>
      <w:r w:rsidRPr="00ED0F36">
        <w:rPr>
          <w:rFonts w:ascii="Verdana" w:hAnsi="Verdana"/>
          <w:sz w:val="22"/>
          <w:szCs w:val="22"/>
          <w:lang w:val="en-US"/>
        </w:rPr>
        <w:t xml:space="preserve"> </w:t>
      </w:r>
    </w:p>
    <w:p w:rsidR="00C76D24" w:rsidRPr="00ED0F36" w:rsidRDefault="004064E1" w:rsidP="00506EBA">
      <w:pPr>
        <w:jc w:val="both"/>
        <w:rPr>
          <w:rFonts w:ascii="Verdana" w:hAnsi="Verdana"/>
          <w:b/>
          <w:sz w:val="28"/>
          <w:szCs w:val="28"/>
          <w:lang w:val="ru-RU"/>
        </w:rPr>
      </w:pPr>
      <w:r w:rsidRPr="00ED0F36">
        <w:rPr>
          <w:rFonts w:ascii="Verdana" w:hAnsi="Verdana"/>
          <w:b/>
          <w:sz w:val="28"/>
          <w:szCs w:val="28"/>
          <w:lang w:val="ru-RU"/>
        </w:rPr>
        <w:t>Установка</w:t>
      </w:r>
    </w:p>
    <w:p w:rsidR="00ED0F36" w:rsidRDefault="00ED0F36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4064E1" w:rsidRPr="00ED0F36" w:rsidRDefault="004064E1" w:rsidP="00ED0F36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Теплые маты могут использоваться только с контроллером Монофло №50805.</w:t>
      </w:r>
    </w:p>
    <w:p w:rsidR="00FE18BC" w:rsidRPr="00ED0F36" w:rsidRDefault="00FE18BC" w:rsidP="00ED0F36">
      <w:pPr>
        <w:jc w:val="both"/>
        <w:rPr>
          <w:rFonts w:ascii="Verdana" w:hAnsi="Verdana"/>
          <w:sz w:val="22"/>
          <w:szCs w:val="22"/>
          <w:lang w:val="ru-RU"/>
        </w:rPr>
      </w:pPr>
    </w:p>
    <w:p w:rsidR="004064E1" w:rsidRPr="00ED0F36" w:rsidRDefault="004064E1" w:rsidP="00ED0F36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Маты должны быть защищены от </w:t>
      </w:r>
      <w:r w:rsidR="00FE18BC" w:rsidRPr="00ED0F36">
        <w:rPr>
          <w:rFonts w:ascii="Verdana" w:hAnsi="Verdana"/>
          <w:sz w:val="22"/>
          <w:szCs w:val="22"/>
          <w:lang w:val="ru-RU"/>
        </w:rPr>
        <w:t>острых предметов. Запрещается</w:t>
      </w:r>
      <w:r w:rsidR="00F95D91" w:rsidRPr="00ED0F36">
        <w:rPr>
          <w:rFonts w:ascii="Verdana" w:hAnsi="Verdana"/>
          <w:sz w:val="22"/>
          <w:szCs w:val="22"/>
          <w:lang w:val="ru-RU"/>
        </w:rPr>
        <w:t xml:space="preserve"> проделывать отверстия</w:t>
      </w:r>
      <w:r w:rsidR="00FE18BC" w:rsidRPr="00ED0F36">
        <w:rPr>
          <w:rFonts w:ascii="Verdana" w:hAnsi="Verdana"/>
          <w:sz w:val="22"/>
          <w:szCs w:val="22"/>
          <w:lang w:val="ru-RU"/>
        </w:rPr>
        <w:t xml:space="preserve"> в матах</w:t>
      </w:r>
      <w:r w:rsidR="00F95D91" w:rsidRPr="00ED0F36">
        <w:rPr>
          <w:rFonts w:ascii="Verdana" w:hAnsi="Verdana"/>
          <w:sz w:val="22"/>
          <w:szCs w:val="22"/>
          <w:lang w:val="ru-RU"/>
        </w:rPr>
        <w:t>.</w:t>
      </w:r>
      <w:r w:rsidR="00ED0F36">
        <w:rPr>
          <w:rFonts w:ascii="Verdana" w:hAnsi="Verdana"/>
          <w:sz w:val="22"/>
          <w:szCs w:val="22"/>
          <w:lang w:val="ru-RU"/>
        </w:rPr>
        <w:t xml:space="preserve"> </w:t>
      </w:r>
      <w:r w:rsidR="00FE18BC" w:rsidRPr="00ED0F36">
        <w:rPr>
          <w:rFonts w:ascii="Verdana" w:hAnsi="Verdana"/>
          <w:sz w:val="22"/>
          <w:szCs w:val="22"/>
          <w:lang w:val="ru-RU"/>
        </w:rPr>
        <w:t xml:space="preserve">Маты </w:t>
      </w:r>
      <w:r w:rsidR="00F95D91" w:rsidRPr="00ED0F36">
        <w:rPr>
          <w:rFonts w:ascii="Verdana" w:hAnsi="Verdana"/>
          <w:sz w:val="22"/>
          <w:szCs w:val="22"/>
          <w:lang w:val="ru-RU"/>
        </w:rPr>
        <w:t>нужно акку</w:t>
      </w:r>
      <w:r w:rsidR="00064A14" w:rsidRPr="00ED0F36">
        <w:rPr>
          <w:rFonts w:ascii="Verdana" w:hAnsi="Verdana"/>
          <w:sz w:val="22"/>
          <w:szCs w:val="22"/>
          <w:lang w:val="ru-RU"/>
        </w:rPr>
        <w:t>ратно уложить</w:t>
      </w:r>
      <w:r w:rsidR="00F95D91" w:rsidRPr="00ED0F36">
        <w:rPr>
          <w:rFonts w:ascii="Verdana" w:hAnsi="Verdana"/>
          <w:sz w:val="22"/>
          <w:szCs w:val="22"/>
          <w:lang w:val="ru-RU"/>
        </w:rPr>
        <w:t xml:space="preserve"> на все имеющиеся отверстия и не </w:t>
      </w:r>
      <w:r w:rsidR="00064A14" w:rsidRPr="00ED0F36">
        <w:rPr>
          <w:rFonts w:ascii="Verdana" w:hAnsi="Verdana"/>
          <w:sz w:val="22"/>
          <w:szCs w:val="22"/>
          <w:lang w:val="ru-RU"/>
        </w:rPr>
        <w:t>ровности.</w:t>
      </w:r>
    </w:p>
    <w:p w:rsidR="00F95D91" w:rsidRPr="0003052E" w:rsidRDefault="00F95D91" w:rsidP="00ED0F36">
      <w:pPr>
        <w:jc w:val="both"/>
        <w:rPr>
          <w:rFonts w:ascii="Verdana" w:hAnsi="Verdana"/>
          <w:color w:val="000000" w:themeColor="text1"/>
          <w:sz w:val="22"/>
          <w:szCs w:val="22"/>
          <w:lang w:val="ru-RU"/>
        </w:rPr>
      </w:pPr>
    </w:p>
    <w:p w:rsidR="00C76D24" w:rsidRPr="0003052E" w:rsidRDefault="00064A14" w:rsidP="00ED0F36">
      <w:pPr>
        <w:jc w:val="both"/>
        <w:rPr>
          <w:rFonts w:ascii="Verdana" w:hAnsi="Verdana"/>
          <w:color w:val="000000" w:themeColor="text1"/>
          <w:sz w:val="22"/>
          <w:szCs w:val="22"/>
          <w:lang w:val="ru-RU"/>
        </w:rPr>
      </w:pPr>
      <w:r w:rsidRPr="0003052E">
        <w:rPr>
          <w:rFonts w:ascii="Verdana" w:hAnsi="Verdana"/>
          <w:color w:val="000000" w:themeColor="text1"/>
          <w:sz w:val="22"/>
          <w:szCs w:val="22"/>
          <w:lang w:val="ru-RU"/>
        </w:rPr>
        <w:t>Прежде чем вы подключите мат к питанию, подсоедините стальн</w:t>
      </w:r>
      <w:r w:rsidR="002C1A3F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ой металлорукав 1/2" </w:t>
      </w:r>
      <w:r w:rsidRPr="0003052E">
        <w:rPr>
          <w:rFonts w:ascii="Verdana" w:hAnsi="Verdana"/>
          <w:color w:val="000000" w:themeColor="text1"/>
          <w:sz w:val="22"/>
          <w:szCs w:val="22"/>
          <w:lang w:val="ru-RU"/>
        </w:rPr>
        <w:t>в специальное отверстие на мате.</w:t>
      </w:r>
      <w:r w:rsidR="002C1A3F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Поместите </w:t>
      </w:r>
      <w:r w:rsidR="00B16232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прокладку между гайкой и фитингом.</w:t>
      </w:r>
      <w:r w:rsidR="00ED0F36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</w:t>
      </w:r>
      <w:r w:rsidR="00DB7515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Не нужно сильно затягивать гайку иначе она может повредить </w:t>
      </w:r>
      <w:r w:rsidR="00B16232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прокладку</w:t>
      </w:r>
      <w:r w:rsidR="00DB7515" w:rsidRPr="0003052E">
        <w:rPr>
          <w:rFonts w:ascii="Verdana" w:hAnsi="Verdana"/>
          <w:color w:val="000000" w:themeColor="text1"/>
          <w:sz w:val="22"/>
          <w:szCs w:val="22"/>
          <w:lang w:val="ru-RU"/>
        </w:rPr>
        <w:t>.</w:t>
      </w:r>
      <w:r w:rsidR="00ED0F36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</w:t>
      </w:r>
      <w:r w:rsidR="00DB7515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После этого </w:t>
      </w:r>
      <w:proofErr w:type="spellStart"/>
      <w:r w:rsidR="00DB7515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металлорукав</w:t>
      </w:r>
      <w:proofErr w:type="spellEnd"/>
      <w:r w:rsidR="00DB7515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</w:t>
      </w:r>
      <w:r w:rsidR="003950D2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необходимо перекинуть через ограждение загона и надежно закрепить.</w:t>
      </w:r>
      <w:r w:rsidR="00ED0F36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В</w:t>
      </w:r>
      <w:r w:rsidR="009570B5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ажно </w:t>
      </w:r>
      <w:r w:rsidR="003950D2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проложить</w:t>
      </w:r>
      <w:r w:rsidR="009570B5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кабель так, чтобы животные не смогли до него дотянуться</w:t>
      </w:r>
      <w:r w:rsidR="00B16232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. Как  только установка закончена, второй конец </w:t>
      </w:r>
      <w:proofErr w:type="spellStart"/>
      <w:r w:rsidR="00B06E8B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металлорукава</w:t>
      </w:r>
      <w:proofErr w:type="spellEnd"/>
      <w:r w:rsidR="00B06E8B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нужно </w:t>
      </w:r>
      <w:r w:rsidR="003950D2" w:rsidRPr="0003052E">
        <w:rPr>
          <w:rFonts w:ascii="Verdana" w:hAnsi="Verdana"/>
          <w:color w:val="000000" w:themeColor="text1"/>
          <w:sz w:val="22"/>
          <w:szCs w:val="22"/>
          <w:lang w:val="ru-RU"/>
        </w:rPr>
        <w:t>защитить от влаги</w:t>
      </w:r>
      <w:r w:rsidR="00B06E8B" w:rsidRPr="0003052E">
        <w:rPr>
          <w:rFonts w:ascii="Verdana" w:hAnsi="Verdana"/>
          <w:color w:val="000000" w:themeColor="text1"/>
          <w:sz w:val="22"/>
          <w:szCs w:val="22"/>
          <w:lang w:val="ru-RU"/>
        </w:rPr>
        <w:t xml:space="preserve"> при помощи кремниевого или подобного изолятора.</w:t>
      </w:r>
    </w:p>
    <w:p w:rsidR="00ED0F36" w:rsidRPr="00ED0F36" w:rsidRDefault="00ED0F36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B06E8B" w:rsidRDefault="00B06E8B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Установка электрических соединений должна быть произведена</w:t>
      </w:r>
      <w:r w:rsidR="006A45AD" w:rsidRPr="00ED0F36">
        <w:rPr>
          <w:rFonts w:ascii="Verdana" w:hAnsi="Verdana"/>
          <w:sz w:val="22"/>
          <w:szCs w:val="22"/>
          <w:lang w:val="ru-RU"/>
        </w:rPr>
        <w:t>,</w:t>
      </w:r>
      <w:r w:rsidRPr="00ED0F36">
        <w:rPr>
          <w:rFonts w:ascii="Verdana" w:hAnsi="Verdana"/>
          <w:sz w:val="22"/>
          <w:szCs w:val="22"/>
          <w:lang w:val="ru-RU"/>
        </w:rPr>
        <w:t xml:space="preserve"> как это показано на схеме прилагающаяся к контроллеру. </w:t>
      </w:r>
      <w:r w:rsidR="00BC0224" w:rsidRPr="00ED0F36">
        <w:rPr>
          <w:rFonts w:ascii="Verdana" w:hAnsi="Verdana"/>
          <w:sz w:val="22"/>
          <w:szCs w:val="22"/>
          <w:lang w:val="ru-RU"/>
        </w:rPr>
        <w:t>Подс</w:t>
      </w:r>
      <w:r w:rsidRPr="00ED0F36">
        <w:rPr>
          <w:rFonts w:ascii="Verdana" w:hAnsi="Verdana"/>
          <w:sz w:val="22"/>
          <w:szCs w:val="22"/>
          <w:lang w:val="ru-RU"/>
        </w:rPr>
        <w:t>оединение должно быть сделано электриком.</w:t>
      </w:r>
    </w:p>
    <w:p w:rsidR="00ED0F36" w:rsidRPr="00ED0F36" w:rsidRDefault="00ED0F36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ED0F36" w:rsidRDefault="00B06E8B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b/>
          <w:sz w:val="28"/>
          <w:szCs w:val="28"/>
          <w:lang w:val="ru-RU"/>
        </w:rPr>
        <w:t>Внимание:</w:t>
      </w:r>
      <w:r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="003950D2" w:rsidRPr="00ED0F36">
        <w:rPr>
          <w:rFonts w:ascii="Verdana" w:hAnsi="Verdana"/>
          <w:sz w:val="22"/>
          <w:szCs w:val="22"/>
          <w:lang w:val="ru-RU"/>
        </w:rPr>
        <w:t xml:space="preserve">запрещается </w:t>
      </w:r>
      <w:r w:rsidRPr="00ED0F36">
        <w:rPr>
          <w:rFonts w:ascii="Verdana" w:hAnsi="Verdana"/>
          <w:sz w:val="22"/>
          <w:szCs w:val="22"/>
          <w:lang w:val="ru-RU"/>
        </w:rPr>
        <w:t>устанавливать доп</w:t>
      </w:r>
      <w:r w:rsidR="00ED0F36">
        <w:rPr>
          <w:rFonts w:ascii="Verdana" w:hAnsi="Verdana"/>
          <w:sz w:val="22"/>
          <w:szCs w:val="22"/>
          <w:lang w:val="ru-RU"/>
        </w:rPr>
        <w:t>олнительные источники отопления</w:t>
      </w:r>
      <w:r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="003950D2" w:rsidRPr="00ED0F36">
        <w:rPr>
          <w:rFonts w:ascii="Verdana" w:hAnsi="Verdana"/>
          <w:sz w:val="22"/>
          <w:szCs w:val="22"/>
          <w:lang w:val="ru-RU"/>
        </w:rPr>
        <w:t>при использовании теплых матов</w:t>
      </w:r>
      <w:r w:rsidRPr="00ED0F36">
        <w:rPr>
          <w:rFonts w:ascii="Verdana" w:hAnsi="Verdana"/>
          <w:sz w:val="22"/>
          <w:szCs w:val="22"/>
          <w:lang w:val="ru-RU"/>
        </w:rPr>
        <w:t xml:space="preserve"> без контроллера.</w:t>
      </w:r>
    </w:p>
    <w:p w:rsidR="00ED0F36" w:rsidRDefault="00ED0F36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634D59" w:rsidRPr="00ED0F36" w:rsidRDefault="00ED0F36" w:rsidP="00506EBA">
      <w:pPr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П</w:t>
      </w:r>
      <w:r w:rsidRPr="00ED0F36">
        <w:rPr>
          <w:rFonts w:ascii="Verdana" w:hAnsi="Verdana"/>
          <w:sz w:val="22"/>
          <w:szCs w:val="22"/>
          <w:lang w:val="ru-RU"/>
        </w:rPr>
        <w:t>ри использовании теплых матов</w:t>
      </w:r>
      <w:r>
        <w:rPr>
          <w:rFonts w:ascii="Verdana" w:hAnsi="Verdana"/>
          <w:sz w:val="22"/>
          <w:szCs w:val="22"/>
          <w:lang w:val="ru-RU"/>
        </w:rPr>
        <w:t xml:space="preserve"> с </w:t>
      </w:r>
      <w:proofErr w:type="gramStart"/>
      <w:r>
        <w:rPr>
          <w:rFonts w:ascii="Verdana" w:hAnsi="Verdana"/>
          <w:sz w:val="22"/>
          <w:szCs w:val="22"/>
          <w:lang w:val="ru-RU"/>
        </w:rPr>
        <w:t>контроллером</w:t>
      </w:r>
      <w:proofErr w:type="gramEnd"/>
      <w:r>
        <w:rPr>
          <w:rFonts w:ascii="Verdana" w:hAnsi="Verdana"/>
          <w:sz w:val="22"/>
          <w:szCs w:val="22"/>
          <w:lang w:val="ru-RU"/>
        </w:rPr>
        <w:t xml:space="preserve"> возможно</w:t>
      </w:r>
      <w:r w:rsidRPr="00ED0F36">
        <w:rPr>
          <w:rFonts w:ascii="Verdana" w:hAnsi="Verdana"/>
          <w:sz w:val="22"/>
          <w:szCs w:val="22"/>
          <w:lang w:val="ru-RU"/>
        </w:rPr>
        <w:t xml:space="preserve"> устанавливать доп</w:t>
      </w:r>
      <w:r>
        <w:rPr>
          <w:rFonts w:ascii="Verdana" w:hAnsi="Verdana"/>
          <w:sz w:val="22"/>
          <w:szCs w:val="22"/>
          <w:lang w:val="ru-RU"/>
        </w:rPr>
        <w:t>олнительные источники отопления</w:t>
      </w:r>
      <w:r w:rsidR="0003052E">
        <w:rPr>
          <w:rFonts w:ascii="Verdana" w:hAnsi="Verdana"/>
          <w:sz w:val="22"/>
          <w:szCs w:val="22"/>
          <w:lang w:val="ru-RU"/>
        </w:rPr>
        <w:t>.</w:t>
      </w:r>
      <w:r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="0003052E">
        <w:rPr>
          <w:rFonts w:ascii="Verdana" w:hAnsi="Verdana"/>
          <w:sz w:val="22"/>
          <w:szCs w:val="22"/>
          <w:lang w:val="ru-RU"/>
        </w:rPr>
        <w:t>В этом случае необходимо обеспечить одинаковые температурные условия для всех матов, включая мат с датчиком.</w:t>
      </w:r>
    </w:p>
    <w:p w:rsidR="0003052E" w:rsidRDefault="0003052E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634D59" w:rsidRPr="00ED0F36" w:rsidRDefault="00112E24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lastRenderedPageBreak/>
        <w:t xml:space="preserve">Маты нельзя накрывать соломой или другим материалом, который будет задерживать </w:t>
      </w:r>
      <w:r w:rsidR="00FB771B" w:rsidRPr="00ED0F36">
        <w:rPr>
          <w:rFonts w:ascii="Verdana" w:hAnsi="Verdana"/>
          <w:sz w:val="22"/>
          <w:szCs w:val="22"/>
          <w:lang w:val="ru-RU"/>
        </w:rPr>
        <w:t xml:space="preserve">тепло. </w:t>
      </w:r>
    </w:p>
    <w:p w:rsidR="0003052E" w:rsidRDefault="0003052E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FB771B" w:rsidRPr="00ED0F36" w:rsidRDefault="00FB771B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Испорченные маты и провода </w:t>
      </w:r>
      <w:r w:rsidR="003950D2" w:rsidRPr="00ED0F36">
        <w:rPr>
          <w:rFonts w:ascii="Verdana" w:hAnsi="Verdana"/>
          <w:sz w:val="22"/>
          <w:szCs w:val="22"/>
          <w:lang w:val="ru-RU"/>
        </w:rPr>
        <w:t>необходимо</w:t>
      </w:r>
      <w:r w:rsidRPr="00ED0F36">
        <w:rPr>
          <w:rFonts w:ascii="Verdana" w:hAnsi="Verdana"/>
          <w:sz w:val="22"/>
          <w:szCs w:val="22"/>
          <w:lang w:val="ru-RU"/>
        </w:rPr>
        <w:t xml:space="preserve"> немедленно ремонтиров</w:t>
      </w:r>
      <w:r w:rsidR="003950D2" w:rsidRPr="00ED0F36">
        <w:rPr>
          <w:rFonts w:ascii="Verdana" w:hAnsi="Verdana"/>
          <w:sz w:val="22"/>
          <w:szCs w:val="22"/>
          <w:lang w:val="ru-RU"/>
        </w:rPr>
        <w:t>ать. Для проведения ремонта необходимо</w:t>
      </w:r>
      <w:r w:rsidRPr="00ED0F36">
        <w:rPr>
          <w:rFonts w:ascii="Verdana" w:hAnsi="Verdana"/>
          <w:sz w:val="22"/>
          <w:szCs w:val="22"/>
          <w:lang w:val="ru-RU"/>
        </w:rPr>
        <w:t xml:space="preserve"> вызывать электрика.</w:t>
      </w:r>
    </w:p>
    <w:p w:rsidR="00112E24" w:rsidRPr="00ED0F36" w:rsidRDefault="00112E24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03052E" w:rsidRDefault="0003052E" w:rsidP="0003052E">
      <w:pPr>
        <w:jc w:val="center"/>
        <w:rPr>
          <w:rFonts w:ascii="Verdana" w:hAnsi="Verdana"/>
          <w:b/>
          <w:sz w:val="28"/>
          <w:szCs w:val="28"/>
          <w:lang w:val="ru-RU"/>
        </w:rPr>
      </w:pPr>
    </w:p>
    <w:p w:rsidR="0003052E" w:rsidRDefault="0003052E" w:rsidP="0003052E">
      <w:pPr>
        <w:jc w:val="center"/>
        <w:rPr>
          <w:rFonts w:ascii="Verdana" w:hAnsi="Verdana"/>
          <w:b/>
          <w:sz w:val="28"/>
          <w:szCs w:val="28"/>
          <w:lang w:val="ru-RU"/>
        </w:rPr>
      </w:pPr>
    </w:p>
    <w:p w:rsidR="0003052E" w:rsidRDefault="0003052E" w:rsidP="0003052E">
      <w:pPr>
        <w:jc w:val="center"/>
        <w:rPr>
          <w:rFonts w:ascii="Verdana" w:hAnsi="Verdana"/>
          <w:b/>
          <w:sz w:val="28"/>
          <w:szCs w:val="28"/>
          <w:lang w:val="ru-RU"/>
        </w:rPr>
      </w:pPr>
    </w:p>
    <w:p w:rsidR="0003052E" w:rsidRDefault="0003052E" w:rsidP="0003052E">
      <w:pPr>
        <w:jc w:val="center"/>
        <w:rPr>
          <w:rFonts w:ascii="Verdana" w:hAnsi="Verdana"/>
          <w:b/>
          <w:sz w:val="28"/>
          <w:szCs w:val="28"/>
          <w:lang w:val="ru-RU"/>
        </w:rPr>
      </w:pPr>
    </w:p>
    <w:p w:rsidR="00D92133" w:rsidRPr="0003052E" w:rsidRDefault="0003052E" w:rsidP="0003052E">
      <w:pPr>
        <w:jc w:val="center"/>
        <w:rPr>
          <w:rFonts w:ascii="Verdana" w:hAnsi="Verdana"/>
          <w:b/>
          <w:sz w:val="28"/>
          <w:szCs w:val="28"/>
          <w:lang w:val="ru-RU"/>
        </w:rPr>
      </w:pPr>
      <w:r w:rsidRPr="0003052E">
        <w:rPr>
          <w:rFonts w:ascii="Verdana" w:hAnsi="Verdana"/>
          <w:b/>
          <w:sz w:val="28"/>
          <w:szCs w:val="28"/>
          <w:lang w:val="ru-RU"/>
        </w:rPr>
        <w:t xml:space="preserve">Инструкция по  эксплуатации </w:t>
      </w:r>
      <w:r w:rsidR="00D92133" w:rsidRPr="0003052E">
        <w:rPr>
          <w:rFonts w:ascii="Verdana" w:hAnsi="Verdana"/>
          <w:b/>
          <w:sz w:val="28"/>
          <w:szCs w:val="28"/>
          <w:lang w:val="ru-RU"/>
        </w:rPr>
        <w:t>контроллера №50805</w:t>
      </w:r>
    </w:p>
    <w:p w:rsidR="0003052E" w:rsidRDefault="0003052E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03052E" w:rsidRPr="0003052E" w:rsidRDefault="0003052E" w:rsidP="00506EBA">
      <w:pPr>
        <w:jc w:val="both"/>
        <w:rPr>
          <w:rFonts w:ascii="Verdana" w:hAnsi="Verdana"/>
          <w:b/>
          <w:sz w:val="28"/>
          <w:szCs w:val="28"/>
          <w:lang w:val="ru-RU"/>
        </w:rPr>
      </w:pPr>
      <w:r w:rsidRPr="0003052E">
        <w:rPr>
          <w:rFonts w:ascii="Verdana" w:hAnsi="Verdana"/>
          <w:b/>
          <w:sz w:val="28"/>
          <w:szCs w:val="28"/>
          <w:lang w:val="ru-RU"/>
        </w:rPr>
        <w:t>Технические характеристики</w:t>
      </w:r>
    </w:p>
    <w:p w:rsidR="00172D58" w:rsidRPr="00ED0F36" w:rsidRDefault="00D92133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Макс. </w:t>
      </w:r>
      <w:r w:rsidR="003950D2" w:rsidRPr="00ED0F36">
        <w:rPr>
          <w:rFonts w:ascii="Verdana" w:hAnsi="Verdana"/>
          <w:sz w:val="22"/>
          <w:szCs w:val="22"/>
          <w:lang w:val="ru-RU"/>
        </w:rPr>
        <w:t>м</w:t>
      </w:r>
      <w:r w:rsidRPr="00ED0F36">
        <w:rPr>
          <w:rFonts w:ascii="Verdana" w:hAnsi="Verdana"/>
          <w:sz w:val="22"/>
          <w:szCs w:val="22"/>
          <w:lang w:val="ru-RU"/>
        </w:rPr>
        <w:t>ощность: 1800 Вт</w:t>
      </w:r>
    </w:p>
    <w:p w:rsidR="00D92133" w:rsidRPr="00ED0F36" w:rsidRDefault="003950D2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Ток</w:t>
      </w:r>
      <w:r w:rsidR="00D92133" w:rsidRPr="00ED0F36">
        <w:rPr>
          <w:rFonts w:ascii="Verdana" w:hAnsi="Verdana"/>
          <w:sz w:val="22"/>
          <w:szCs w:val="22"/>
          <w:lang w:val="ru-RU"/>
        </w:rPr>
        <w:t>: 7,8 А</w:t>
      </w:r>
    </w:p>
    <w:p w:rsidR="00D92133" w:rsidRPr="00ED0F36" w:rsidRDefault="00D92133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Класс защиты: </w:t>
      </w:r>
      <w:r w:rsidRPr="00ED0F36">
        <w:rPr>
          <w:rFonts w:ascii="Verdana" w:hAnsi="Verdana"/>
          <w:sz w:val="22"/>
          <w:szCs w:val="22"/>
          <w:lang w:val="de-DE"/>
        </w:rPr>
        <w:t>IP45</w:t>
      </w:r>
    </w:p>
    <w:p w:rsidR="00D92133" w:rsidRPr="00ED0F36" w:rsidRDefault="00D92133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Вес: 325 гр.</w:t>
      </w:r>
    </w:p>
    <w:p w:rsidR="00D92133" w:rsidRPr="00ED0F36" w:rsidRDefault="00D92133" w:rsidP="00D92133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Температура: от 20</w:t>
      </w:r>
      <w:r w:rsidRPr="00ED0F36">
        <w:rPr>
          <w:rFonts w:ascii="Verdana" w:hAnsi="Verdana" w:cs="Arial"/>
          <w:sz w:val="22"/>
          <w:szCs w:val="22"/>
          <w:lang w:val="ru-RU"/>
        </w:rPr>
        <w:t>°</w:t>
      </w:r>
      <w:r w:rsidRPr="00ED0F36">
        <w:rPr>
          <w:rFonts w:ascii="Verdana" w:hAnsi="Verdana"/>
          <w:sz w:val="22"/>
          <w:szCs w:val="22"/>
          <w:lang w:val="ru-RU"/>
        </w:rPr>
        <w:t>С до 35</w:t>
      </w:r>
      <w:r w:rsidRPr="00ED0F36">
        <w:rPr>
          <w:rFonts w:ascii="Verdana" w:hAnsi="Verdana" w:cs="Arial"/>
          <w:sz w:val="22"/>
          <w:szCs w:val="22"/>
          <w:lang w:val="ru-RU"/>
        </w:rPr>
        <w:t>°</w:t>
      </w:r>
      <w:r w:rsidRPr="00ED0F36">
        <w:rPr>
          <w:rFonts w:ascii="Verdana" w:hAnsi="Verdana"/>
          <w:sz w:val="22"/>
          <w:szCs w:val="22"/>
          <w:lang w:val="ru-RU"/>
        </w:rPr>
        <w:t>С</w:t>
      </w:r>
    </w:p>
    <w:p w:rsidR="00D92133" w:rsidRPr="00725A2D" w:rsidRDefault="00D92133" w:rsidP="00D92133">
      <w:pPr>
        <w:jc w:val="both"/>
        <w:rPr>
          <w:rFonts w:ascii="Verdana" w:hAnsi="Verdana"/>
          <w:sz w:val="22"/>
          <w:szCs w:val="22"/>
          <w:lang w:val="en-US"/>
        </w:rPr>
      </w:pPr>
      <w:r w:rsidRPr="00ED0F36">
        <w:rPr>
          <w:rFonts w:ascii="Verdana" w:hAnsi="Verdana"/>
          <w:sz w:val="22"/>
          <w:szCs w:val="22"/>
          <w:lang w:val="ru-RU"/>
        </w:rPr>
        <w:t>Производитель</w:t>
      </w:r>
      <w:r w:rsidRPr="00725A2D">
        <w:rPr>
          <w:rFonts w:ascii="Verdana" w:hAnsi="Verdana"/>
          <w:sz w:val="22"/>
          <w:szCs w:val="22"/>
          <w:lang w:val="en-US"/>
        </w:rPr>
        <w:t xml:space="preserve">: </w:t>
      </w:r>
      <w:proofErr w:type="spellStart"/>
      <w:r w:rsidRPr="00ED0F36">
        <w:rPr>
          <w:rFonts w:ascii="Verdana" w:hAnsi="Verdana"/>
          <w:sz w:val="22"/>
          <w:szCs w:val="22"/>
        </w:rPr>
        <w:t>Monoflo</w:t>
      </w:r>
      <w:proofErr w:type="spellEnd"/>
      <w:r w:rsidRPr="00725A2D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ED0F36">
        <w:rPr>
          <w:rFonts w:ascii="Verdana" w:hAnsi="Verdana"/>
          <w:sz w:val="22"/>
          <w:szCs w:val="22"/>
        </w:rPr>
        <w:t>Produktions</w:t>
      </w:r>
      <w:proofErr w:type="spellEnd"/>
      <w:r w:rsidRPr="00725A2D">
        <w:rPr>
          <w:rFonts w:ascii="Verdana" w:hAnsi="Verdana"/>
          <w:sz w:val="22"/>
          <w:szCs w:val="22"/>
          <w:lang w:val="en-US"/>
        </w:rPr>
        <w:t xml:space="preserve"> </w:t>
      </w:r>
      <w:r w:rsidRPr="00ED0F36">
        <w:rPr>
          <w:rFonts w:ascii="Verdana" w:hAnsi="Verdana"/>
          <w:sz w:val="22"/>
          <w:szCs w:val="22"/>
        </w:rPr>
        <w:t>GmbH</w:t>
      </w:r>
      <w:r w:rsidRPr="00725A2D">
        <w:rPr>
          <w:rFonts w:ascii="Verdana" w:hAnsi="Verdana"/>
          <w:sz w:val="22"/>
          <w:szCs w:val="22"/>
          <w:lang w:val="en-US"/>
        </w:rPr>
        <w:t xml:space="preserve"> &amp; </w:t>
      </w:r>
      <w:r w:rsidRPr="00ED0F36">
        <w:rPr>
          <w:rFonts w:ascii="Verdana" w:hAnsi="Verdana"/>
          <w:sz w:val="22"/>
          <w:szCs w:val="22"/>
        </w:rPr>
        <w:t>Co</w:t>
      </w:r>
      <w:r w:rsidRPr="00725A2D">
        <w:rPr>
          <w:rFonts w:ascii="Verdana" w:hAnsi="Verdana"/>
          <w:sz w:val="22"/>
          <w:szCs w:val="22"/>
          <w:lang w:val="en-US"/>
        </w:rPr>
        <w:t xml:space="preserve"> </w:t>
      </w:r>
      <w:r w:rsidRPr="00ED0F36">
        <w:rPr>
          <w:rFonts w:ascii="Verdana" w:hAnsi="Verdana"/>
          <w:sz w:val="22"/>
          <w:szCs w:val="22"/>
        </w:rPr>
        <w:t>KG</w:t>
      </w:r>
    </w:p>
    <w:p w:rsidR="00D92133" w:rsidRPr="00ED0F36" w:rsidRDefault="00D92133" w:rsidP="00D92133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Напряжение: </w:t>
      </w:r>
      <w:r w:rsidRPr="00725A2D">
        <w:rPr>
          <w:rFonts w:ascii="Verdana" w:hAnsi="Verdana"/>
          <w:sz w:val="22"/>
          <w:szCs w:val="22"/>
          <w:lang w:val="ru-RU"/>
        </w:rPr>
        <w:t>230</w:t>
      </w:r>
      <w:r w:rsidRPr="00ED0F36">
        <w:rPr>
          <w:rFonts w:ascii="Verdana" w:hAnsi="Verdana"/>
          <w:sz w:val="22"/>
          <w:szCs w:val="22"/>
        </w:rPr>
        <w:t>V</w:t>
      </w:r>
      <w:r w:rsidRPr="00725A2D">
        <w:rPr>
          <w:rFonts w:ascii="Verdana" w:hAnsi="Verdana"/>
          <w:sz w:val="22"/>
          <w:szCs w:val="22"/>
          <w:lang w:val="ru-RU"/>
        </w:rPr>
        <w:t xml:space="preserve"> /  50</w:t>
      </w:r>
      <w:r w:rsidRPr="00ED0F36">
        <w:rPr>
          <w:rFonts w:ascii="Verdana" w:hAnsi="Verdana"/>
          <w:sz w:val="22"/>
          <w:szCs w:val="22"/>
        </w:rPr>
        <w:t>Hz</w:t>
      </w:r>
    </w:p>
    <w:p w:rsidR="00D92133" w:rsidRPr="00ED0F36" w:rsidRDefault="00D92133" w:rsidP="00D92133">
      <w:pPr>
        <w:jc w:val="both"/>
        <w:rPr>
          <w:rFonts w:ascii="Verdana" w:hAnsi="Verdana"/>
          <w:sz w:val="22"/>
          <w:szCs w:val="22"/>
          <w:lang w:val="ru-RU"/>
        </w:rPr>
      </w:pPr>
    </w:p>
    <w:p w:rsidR="00172D58" w:rsidRPr="0003052E" w:rsidRDefault="00D92133" w:rsidP="00506EBA">
      <w:pPr>
        <w:jc w:val="both"/>
        <w:rPr>
          <w:rFonts w:ascii="Verdana" w:hAnsi="Verdana"/>
          <w:b/>
          <w:sz w:val="28"/>
          <w:szCs w:val="28"/>
          <w:lang w:val="ru-RU"/>
        </w:rPr>
      </w:pPr>
      <w:r w:rsidRPr="0003052E">
        <w:rPr>
          <w:rFonts w:ascii="Verdana" w:hAnsi="Verdana"/>
          <w:b/>
          <w:sz w:val="28"/>
          <w:szCs w:val="28"/>
          <w:lang w:val="ru-RU"/>
        </w:rPr>
        <w:t>Установка</w:t>
      </w:r>
    </w:p>
    <w:p w:rsidR="00D92133" w:rsidRPr="00ED0F36" w:rsidRDefault="00D92133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D92133" w:rsidRPr="00ED0F36" w:rsidRDefault="00D92133" w:rsidP="00506EBA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Контроллер должен </w:t>
      </w:r>
      <w:r w:rsidR="003950D2" w:rsidRPr="00ED0F36">
        <w:rPr>
          <w:rFonts w:ascii="Verdana" w:hAnsi="Verdana"/>
          <w:sz w:val="22"/>
          <w:szCs w:val="22"/>
          <w:lang w:val="ru-RU"/>
        </w:rPr>
        <w:t>быть установлен на твердой и негорючей</w:t>
      </w:r>
      <w:r w:rsidRPr="00ED0F36">
        <w:rPr>
          <w:rFonts w:ascii="Verdana" w:hAnsi="Verdana"/>
          <w:sz w:val="22"/>
          <w:szCs w:val="22"/>
          <w:lang w:val="ru-RU"/>
        </w:rPr>
        <w:t xml:space="preserve"> поверхности.</w:t>
      </w:r>
      <w:r w:rsidR="00BC0224" w:rsidRPr="00ED0F36">
        <w:rPr>
          <w:rFonts w:ascii="Verdana" w:hAnsi="Verdana"/>
          <w:sz w:val="22"/>
          <w:szCs w:val="22"/>
          <w:lang w:val="ru-RU"/>
        </w:rPr>
        <w:t xml:space="preserve"> П</w:t>
      </w:r>
      <w:r w:rsidR="00ED0F36" w:rsidRPr="00ED0F36">
        <w:rPr>
          <w:rFonts w:ascii="Verdana" w:hAnsi="Verdana"/>
          <w:sz w:val="22"/>
          <w:szCs w:val="22"/>
          <w:lang w:val="ru-RU"/>
        </w:rPr>
        <w:t>риложенные штепселя нужно надежно</w:t>
      </w:r>
      <w:r w:rsidR="00BC0224" w:rsidRPr="00ED0F36">
        <w:rPr>
          <w:rFonts w:ascii="Verdana" w:hAnsi="Verdana"/>
          <w:sz w:val="22"/>
          <w:szCs w:val="22"/>
          <w:lang w:val="ru-RU"/>
        </w:rPr>
        <w:t xml:space="preserve"> за</w:t>
      </w:r>
      <w:r w:rsidR="00ED0F36" w:rsidRPr="00ED0F36">
        <w:rPr>
          <w:rFonts w:ascii="Verdana" w:hAnsi="Verdana"/>
          <w:sz w:val="22"/>
          <w:szCs w:val="22"/>
          <w:lang w:val="ru-RU"/>
        </w:rPr>
        <w:t>крепить в соответствующих гнездах</w:t>
      </w:r>
      <w:r w:rsidR="00BC0224" w:rsidRPr="00ED0F36">
        <w:rPr>
          <w:rFonts w:ascii="Verdana" w:hAnsi="Verdana"/>
          <w:sz w:val="22"/>
          <w:szCs w:val="22"/>
          <w:lang w:val="ru-RU"/>
        </w:rPr>
        <w:t xml:space="preserve">. Отверстия </w:t>
      </w:r>
      <w:r w:rsidR="00ED0F36" w:rsidRPr="00ED0F36">
        <w:rPr>
          <w:rFonts w:ascii="Verdana" w:hAnsi="Verdana"/>
          <w:sz w:val="22"/>
          <w:szCs w:val="22"/>
          <w:lang w:val="ru-RU"/>
        </w:rPr>
        <w:t xml:space="preserve">под гнезда </w:t>
      </w:r>
      <w:r w:rsidR="00BC0224" w:rsidRPr="00ED0F36">
        <w:rPr>
          <w:rFonts w:ascii="Verdana" w:hAnsi="Verdana"/>
          <w:sz w:val="22"/>
          <w:szCs w:val="22"/>
          <w:lang w:val="ru-RU"/>
        </w:rPr>
        <w:t>можно просверливать по необходимости.</w:t>
      </w:r>
    </w:p>
    <w:p w:rsidR="00BC0224" w:rsidRPr="00ED0F36" w:rsidRDefault="00BC0224" w:rsidP="00506EBA">
      <w:pPr>
        <w:jc w:val="both"/>
        <w:rPr>
          <w:rFonts w:ascii="Verdana" w:hAnsi="Verdana"/>
          <w:sz w:val="22"/>
          <w:szCs w:val="22"/>
          <w:lang w:val="ru-RU"/>
        </w:rPr>
      </w:pPr>
    </w:p>
    <w:p w:rsidR="00BC0224" w:rsidRPr="00ED0F36" w:rsidRDefault="00BC0224" w:rsidP="00BC0224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Все подключения должны быть сделаны</w:t>
      </w:r>
      <w:r w:rsidR="00ED0F36" w:rsidRPr="00ED0F36">
        <w:rPr>
          <w:rFonts w:ascii="Verdana" w:hAnsi="Verdana"/>
          <w:sz w:val="22"/>
          <w:szCs w:val="22"/>
          <w:lang w:val="ru-RU"/>
        </w:rPr>
        <w:t>,</w:t>
      </w:r>
      <w:r w:rsidRPr="00ED0F36">
        <w:rPr>
          <w:rFonts w:ascii="Verdana" w:hAnsi="Verdana"/>
          <w:sz w:val="22"/>
          <w:szCs w:val="22"/>
          <w:lang w:val="ru-RU"/>
        </w:rPr>
        <w:t xml:space="preserve"> к</w:t>
      </w:r>
      <w:r w:rsidR="00ED0F36" w:rsidRPr="00ED0F36">
        <w:rPr>
          <w:rFonts w:ascii="Verdana" w:hAnsi="Verdana"/>
          <w:sz w:val="22"/>
          <w:szCs w:val="22"/>
          <w:lang w:val="ru-RU"/>
        </w:rPr>
        <w:t>ак показано на схеме, приложенной</w:t>
      </w:r>
      <w:r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="00ED0F36" w:rsidRPr="00ED0F36">
        <w:rPr>
          <w:rFonts w:ascii="Verdana" w:hAnsi="Verdana"/>
          <w:sz w:val="22"/>
          <w:szCs w:val="22"/>
          <w:lang w:val="ru-RU"/>
        </w:rPr>
        <w:t xml:space="preserve">к </w:t>
      </w:r>
      <w:r w:rsidRPr="00ED0F36">
        <w:rPr>
          <w:rFonts w:ascii="Verdana" w:hAnsi="Verdana"/>
          <w:sz w:val="22"/>
          <w:szCs w:val="22"/>
          <w:lang w:val="ru-RU"/>
        </w:rPr>
        <w:t>контроллер</w:t>
      </w:r>
      <w:r w:rsidR="00ED0F36" w:rsidRPr="00ED0F36">
        <w:rPr>
          <w:rFonts w:ascii="Verdana" w:hAnsi="Verdana"/>
          <w:sz w:val="22"/>
          <w:szCs w:val="22"/>
          <w:lang w:val="ru-RU"/>
        </w:rPr>
        <w:t>у</w:t>
      </w:r>
      <w:r w:rsidRPr="00ED0F36">
        <w:rPr>
          <w:rFonts w:ascii="Verdana" w:hAnsi="Verdana"/>
          <w:sz w:val="22"/>
          <w:szCs w:val="22"/>
          <w:lang w:val="ru-RU"/>
        </w:rPr>
        <w:t>. Подсоединение должно быть сделано электриком.</w:t>
      </w:r>
    </w:p>
    <w:p w:rsidR="00172D58" w:rsidRPr="00ED0F36" w:rsidRDefault="00172D58" w:rsidP="00BC0224">
      <w:pPr>
        <w:jc w:val="both"/>
        <w:rPr>
          <w:rFonts w:ascii="Verdana" w:hAnsi="Verdana"/>
          <w:sz w:val="22"/>
          <w:szCs w:val="22"/>
          <w:lang w:val="ru-RU"/>
        </w:rPr>
      </w:pPr>
    </w:p>
    <w:p w:rsidR="00222B06" w:rsidRPr="00ED0F36" w:rsidRDefault="00222B06" w:rsidP="00BC0224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Контроллер </w:t>
      </w:r>
      <w:r w:rsidR="00ED0F36" w:rsidRPr="00ED0F36">
        <w:rPr>
          <w:rFonts w:ascii="Verdana" w:hAnsi="Verdana"/>
          <w:sz w:val="22"/>
          <w:szCs w:val="22"/>
          <w:lang w:val="ru-RU"/>
        </w:rPr>
        <w:t>может выдавать температуру</w:t>
      </w:r>
      <w:r w:rsidRPr="00ED0F36">
        <w:rPr>
          <w:rFonts w:ascii="Verdana" w:hAnsi="Verdana"/>
          <w:sz w:val="22"/>
          <w:szCs w:val="22"/>
          <w:lang w:val="ru-RU"/>
        </w:rPr>
        <w:t xml:space="preserve"> с 25</w:t>
      </w:r>
      <w:r w:rsidRPr="00ED0F36">
        <w:rPr>
          <w:rFonts w:ascii="Verdana" w:hAnsi="Verdana" w:cs="Arial"/>
          <w:sz w:val="22"/>
          <w:szCs w:val="22"/>
          <w:lang w:val="ru-RU"/>
        </w:rPr>
        <w:t>°</w:t>
      </w:r>
      <w:r w:rsidRPr="00ED0F36">
        <w:rPr>
          <w:rFonts w:ascii="Verdana" w:hAnsi="Verdana"/>
          <w:sz w:val="22"/>
          <w:szCs w:val="22"/>
          <w:lang w:val="ru-RU"/>
        </w:rPr>
        <w:t>С</w:t>
      </w:r>
      <w:r w:rsidR="00ED0F36" w:rsidRPr="00ED0F36">
        <w:rPr>
          <w:rFonts w:ascii="Verdana" w:hAnsi="Verdana"/>
          <w:sz w:val="22"/>
          <w:szCs w:val="22"/>
          <w:lang w:val="ru-RU"/>
        </w:rPr>
        <w:t xml:space="preserve"> с</w:t>
      </w:r>
      <w:r w:rsidRPr="00ED0F36">
        <w:rPr>
          <w:rFonts w:ascii="Verdana" w:hAnsi="Verdana"/>
          <w:sz w:val="22"/>
          <w:szCs w:val="22"/>
          <w:lang w:val="ru-RU"/>
        </w:rPr>
        <w:t xml:space="preserve"> шагом в 5</w:t>
      </w:r>
      <w:r w:rsidRPr="00ED0F36">
        <w:rPr>
          <w:rFonts w:ascii="Verdana" w:hAnsi="Verdana" w:cs="Arial"/>
          <w:sz w:val="22"/>
          <w:szCs w:val="22"/>
          <w:lang w:val="ru-RU"/>
        </w:rPr>
        <w:t>°</w:t>
      </w:r>
      <w:r w:rsidRPr="00ED0F36">
        <w:rPr>
          <w:rFonts w:ascii="Verdana" w:hAnsi="Verdana"/>
          <w:sz w:val="22"/>
          <w:szCs w:val="22"/>
          <w:lang w:val="ru-RU"/>
        </w:rPr>
        <w:t>С</w:t>
      </w:r>
      <w:r w:rsidR="00ED0F36" w:rsidRPr="00ED0F36">
        <w:rPr>
          <w:rFonts w:ascii="Verdana" w:hAnsi="Verdana"/>
          <w:sz w:val="22"/>
          <w:szCs w:val="22"/>
          <w:lang w:val="ru-RU"/>
        </w:rPr>
        <w:t>. Переключение производится</w:t>
      </w:r>
      <w:r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="00ED0F36" w:rsidRPr="00ED0F36">
        <w:rPr>
          <w:rFonts w:ascii="Verdana" w:hAnsi="Verdana"/>
          <w:sz w:val="22"/>
          <w:szCs w:val="22"/>
          <w:lang w:val="ru-RU"/>
        </w:rPr>
        <w:t>нажатием</w:t>
      </w:r>
      <w:r w:rsidRPr="00ED0F36">
        <w:rPr>
          <w:rFonts w:ascii="Verdana" w:hAnsi="Verdana"/>
          <w:sz w:val="22"/>
          <w:szCs w:val="22"/>
          <w:lang w:val="ru-RU"/>
        </w:rPr>
        <w:t xml:space="preserve"> кнопки «+».</w:t>
      </w:r>
    </w:p>
    <w:p w:rsidR="00222B06" w:rsidRPr="00ED0F36" w:rsidRDefault="00ED0F36" w:rsidP="00BC0224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>При температуре</w:t>
      </w:r>
      <w:r w:rsidR="00222B06" w:rsidRPr="00ED0F36">
        <w:rPr>
          <w:rFonts w:ascii="Verdana" w:hAnsi="Verdana"/>
          <w:sz w:val="22"/>
          <w:szCs w:val="22"/>
          <w:lang w:val="ru-RU"/>
        </w:rPr>
        <w:t xml:space="preserve"> 35</w:t>
      </w:r>
      <w:r w:rsidR="00222B06" w:rsidRPr="00ED0F36">
        <w:rPr>
          <w:rFonts w:ascii="Verdana" w:hAnsi="Verdana" w:cs="Arial"/>
          <w:sz w:val="22"/>
          <w:szCs w:val="22"/>
          <w:lang w:val="ru-RU"/>
        </w:rPr>
        <w:t>°</w:t>
      </w:r>
      <w:r w:rsidR="00222B06" w:rsidRPr="00ED0F36">
        <w:rPr>
          <w:rFonts w:ascii="Verdana" w:hAnsi="Verdana"/>
          <w:sz w:val="22"/>
          <w:szCs w:val="22"/>
          <w:lang w:val="ru-RU"/>
        </w:rPr>
        <w:t>С</w:t>
      </w:r>
      <w:r w:rsidRPr="00ED0F36">
        <w:rPr>
          <w:rFonts w:ascii="Verdana" w:hAnsi="Verdana"/>
          <w:sz w:val="22"/>
          <w:szCs w:val="22"/>
          <w:lang w:val="ru-RU"/>
        </w:rPr>
        <w:t xml:space="preserve"> нажатие кнопки</w:t>
      </w:r>
      <w:r w:rsidR="00222B06" w:rsidRPr="00ED0F36">
        <w:rPr>
          <w:rFonts w:ascii="Verdana" w:hAnsi="Verdana"/>
          <w:sz w:val="22"/>
          <w:szCs w:val="22"/>
          <w:lang w:val="ru-RU"/>
        </w:rPr>
        <w:t xml:space="preserve"> </w:t>
      </w:r>
      <w:r w:rsidRPr="00ED0F36">
        <w:rPr>
          <w:rFonts w:ascii="Verdana" w:hAnsi="Verdana"/>
          <w:sz w:val="22"/>
          <w:szCs w:val="22"/>
          <w:lang w:val="ru-RU"/>
        </w:rPr>
        <w:t>«+» сбрасывает температуру</w:t>
      </w:r>
      <w:r w:rsidR="00222B06" w:rsidRPr="00ED0F36">
        <w:rPr>
          <w:rFonts w:ascii="Verdana" w:hAnsi="Verdana"/>
          <w:sz w:val="22"/>
          <w:szCs w:val="22"/>
          <w:lang w:val="ru-RU"/>
        </w:rPr>
        <w:t xml:space="preserve"> до 0</w:t>
      </w:r>
      <w:r w:rsidR="00222B06" w:rsidRPr="00ED0F36">
        <w:rPr>
          <w:rFonts w:ascii="Verdana" w:hAnsi="Verdana" w:cs="Arial"/>
          <w:sz w:val="22"/>
          <w:szCs w:val="22"/>
          <w:lang w:val="ru-RU"/>
        </w:rPr>
        <w:t>°</w:t>
      </w:r>
      <w:r w:rsidR="00222B06" w:rsidRPr="00ED0F36">
        <w:rPr>
          <w:rFonts w:ascii="Verdana" w:hAnsi="Verdana"/>
          <w:sz w:val="22"/>
          <w:szCs w:val="22"/>
          <w:lang w:val="ru-RU"/>
        </w:rPr>
        <w:t>С.</w:t>
      </w:r>
    </w:p>
    <w:p w:rsidR="0003052E" w:rsidRDefault="0003052E" w:rsidP="00BC0224">
      <w:pPr>
        <w:jc w:val="both"/>
        <w:rPr>
          <w:rFonts w:ascii="Verdana" w:hAnsi="Verdana"/>
          <w:sz w:val="22"/>
          <w:szCs w:val="22"/>
          <w:lang w:val="ru-RU"/>
        </w:rPr>
      </w:pPr>
    </w:p>
    <w:p w:rsidR="00222B06" w:rsidRPr="00ED0F36" w:rsidRDefault="00222B06" w:rsidP="00BC0224">
      <w:pPr>
        <w:jc w:val="both"/>
        <w:rPr>
          <w:rFonts w:ascii="Verdana" w:hAnsi="Verdana"/>
          <w:sz w:val="22"/>
          <w:szCs w:val="22"/>
          <w:lang w:val="ru-RU"/>
        </w:rPr>
      </w:pPr>
      <w:r w:rsidRPr="00ED0F36">
        <w:rPr>
          <w:rFonts w:ascii="Verdana" w:hAnsi="Verdana"/>
          <w:sz w:val="22"/>
          <w:szCs w:val="22"/>
          <w:lang w:val="ru-RU"/>
        </w:rPr>
        <w:t xml:space="preserve">Испорченные контроллеры </w:t>
      </w:r>
      <w:r w:rsidR="0003052E">
        <w:rPr>
          <w:rFonts w:ascii="Verdana" w:hAnsi="Verdana"/>
          <w:sz w:val="22"/>
          <w:szCs w:val="22"/>
          <w:lang w:val="ru-RU"/>
        </w:rPr>
        <w:t>запрещается</w:t>
      </w:r>
      <w:r w:rsidRPr="00ED0F36">
        <w:rPr>
          <w:rFonts w:ascii="Verdana" w:hAnsi="Verdana"/>
          <w:sz w:val="22"/>
          <w:szCs w:val="22"/>
          <w:lang w:val="ru-RU"/>
        </w:rPr>
        <w:t xml:space="preserve"> использовать. </w:t>
      </w:r>
    </w:p>
    <w:p w:rsidR="00BC0224" w:rsidRDefault="00BC0224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  <w:r>
        <w:rPr>
          <w:rFonts w:ascii="Arial" w:hAnsi="Arial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23495</wp:posOffset>
            </wp:positionH>
            <wp:positionV relativeFrom="paragraph">
              <wp:posOffset>24765</wp:posOffset>
            </wp:positionV>
            <wp:extent cx="6124575" cy="3552825"/>
            <wp:effectExtent l="19050" t="0" r="9525" b="0"/>
            <wp:wrapNone/>
            <wp:docPr id="1" name="Рисунок 0" descr="схема-1-для-теплых-ма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-1-для-теплых-матов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D632C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25A2D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</w:p>
    <w:p w:rsidR="00725A2D" w:rsidRDefault="007D632C" w:rsidP="00BC0224">
      <w:pPr>
        <w:jc w:val="both"/>
        <w:rPr>
          <w:rFonts w:ascii="Arial" w:hAnsi="Arial"/>
          <w:b/>
          <w:sz w:val="24"/>
          <w:szCs w:val="24"/>
          <w:lang w:val="ru-RU"/>
        </w:rPr>
      </w:pPr>
      <w:r>
        <w:rPr>
          <w:rFonts w:ascii="Arial" w:hAnsi="Arial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-2540</wp:posOffset>
            </wp:positionV>
            <wp:extent cx="6124575" cy="3228975"/>
            <wp:effectExtent l="19050" t="0" r="9525" b="0"/>
            <wp:wrapNone/>
            <wp:docPr id="2" name="Рисунок 1" descr="схема-2-для-теплых-ма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-2-для-теплых-матов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25A2D" w:rsidSect="005E2D34">
      <w:headerReference w:type="default" r:id="rId11"/>
      <w:footerReference w:type="default" r:id="rId12"/>
      <w:pgSz w:w="11907" w:h="16840" w:code="9"/>
      <w:pgMar w:top="1418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A2D" w:rsidRDefault="00725A2D">
      <w:r>
        <w:separator/>
      </w:r>
    </w:p>
  </w:endnote>
  <w:endnote w:type="continuationSeparator" w:id="0">
    <w:p w:rsidR="00725A2D" w:rsidRDefault="00725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A2D" w:rsidRPr="00AF66B2" w:rsidRDefault="00725A2D">
    <w:pPr>
      <w:pStyle w:val="a4"/>
      <w:jc w:val="center"/>
      <w:rPr>
        <w:rFonts w:ascii="Arial" w:hAnsi="Arial"/>
        <w:lang w:val="de-DE"/>
      </w:rPr>
    </w:pPr>
    <w:r w:rsidRPr="00AF66B2">
      <w:rPr>
        <w:rFonts w:ascii="Arial" w:hAnsi="Arial"/>
        <w:lang w:val="de-DE"/>
      </w:rPr>
      <w:t xml:space="preserve">Vogelsbergstraße 3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D-64646 Heppenheim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Tel. 0 62 52 - 9 90 80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Fax 0 62 52 - 7 10 40</w:t>
    </w:r>
  </w:p>
  <w:p w:rsidR="00725A2D" w:rsidRDefault="00725A2D">
    <w:pPr>
      <w:pStyle w:val="a4"/>
      <w:jc w:val="center"/>
    </w:pPr>
    <w:r w:rsidRPr="00AF66B2">
      <w:rPr>
        <w:rFonts w:ascii="Arial" w:hAnsi="Arial"/>
        <w:lang w:val="de-DE"/>
      </w:rPr>
      <w:t xml:space="preserve">Postfach 1327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D-64631 Heppenheim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Geschäftsführer: Helmut Rader </w:t>
    </w:r>
    <w:r>
      <w:rPr>
        <w:rFonts w:ascii="Arial" w:hAnsi="Arial"/>
      </w:rPr>
      <w:sym w:font="Symbol" w:char="F0B7"/>
    </w:r>
    <w:r w:rsidRPr="00AF66B2">
      <w:rPr>
        <w:rFonts w:ascii="Arial" w:hAnsi="Arial"/>
        <w:lang w:val="de-DE"/>
      </w:rPr>
      <w:t xml:space="preserve"> HR Bensheim NR. </w:t>
    </w:r>
    <w:r>
      <w:rPr>
        <w:rFonts w:ascii="Arial" w:hAnsi="Arial"/>
      </w:rPr>
      <w:t>A 2846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A2D" w:rsidRDefault="00725A2D">
      <w:r>
        <w:separator/>
      </w:r>
    </w:p>
  </w:footnote>
  <w:footnote w:type="continuationSeparator" w:id="0">
    <w:p w:rsidR="00725A2D" w:rsidRDefault="00725A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A2D" w:rsidRDefault="00725A2D">
    <w:pPr>
      <w:pStyle w:val="a3"/>
      <w:jc w:val="center"/>
      <w:rPr>
        <w:rFonts w:ascii="Arial Black" w:hAnsi="Arial Black"/>
        <w:color w:val="C0C0C0"/>
        <w:sz w:val="44"/>
      </w:rPr>
    </w:pPr>
    <w:r>
      <w:rPr>
        <w:rFonts w:ascii="Arial Black" w:hAnsi="Arial Black"/>
        <w:color w:val="C0C0C0"/>
        <w:spacing w:val="8"/>
        <w:sz w:val="44"/>
      </w:rPr>
      <w:t>MONOFLO</w:t>
    </w:r>
  </w:p>
  <w:p w:rsidR="00725A2D" w:rsidRDefault="00725A2D">
    <w:pPr>
      <w:pStyle w:val="a3"/>
      <w:jc w:val="center"/>
    </w:pPr>
    <w:r>
      <w:rPr>
        <w:rFonts w:ascii="Arial" w:hAnsi="Arial"/>
      </w:rPr>
      <w:t>Snap Box GmbH &amp; Co. KG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F0DB6"/>
    <w:multiLevelType w:val="singleLevel"/>
    <w:tmpl w:val="59F0A2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E6C1042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6B2"/>
    <w:rsid w:val="0003052E"/>
    <w:rsid w:val="00064A14"/>
    <w:rsid w:val="000A1A5E"/>
    <w:rsid w:val="000E7EBC"/>
    <w:rsid w:val="00103B4A"/>
    <w:rsid w:val="00112E24"/>
    <w:rsid w:val="001151B9"/>
    <w:rsid w:val="00136466"/>
    <w:rsid w:val="00172D58"/>
    <w:rsid w:val="001A323A"/>
    <w:rsid w:val="001B77CF"/>
    <w:rsid w:val="002143C3"/>
    <w:rsid w:val="00222B06"/>
    <w:rsid w:val="0025030E"/>
    <w:rsid w:val="00266A32"/>
    <w:rsid w:val="0028185B"/>
    <w:rsid w:val="00284ACD"/>
    <w:rsid w:val="002970B6"/>
    <w:rsid w:val="002C1A3F"/>
    <w:rsid w:val="003950D2"/>
    <w:rsid w:val="004064E1"/>
    <w:rsid w:val="0044491B"/>
    <w:rsid w:val="00453EBF"/>
    <w:rsid w:val="00487E92"/>
    <w:rsid w:val="004A5CD0"/>
    <w:rsid w:val="004F1E8F"/>
    <w:rsid w:val="00506EBA"/>
    <w:rsid w:val="005C220E"/>
    <w:rsid w:val="005D6B39"/>
    <w:rsid w:val="005E2D34"/>
    <w:rsid w:val="005F79D4"/>
    <w:rsid w:val="006014B2"/>
    <w:rsid w:val="00611E4E"/>
    <w:rsid w:val="00612370"/>
    <w:rsid w:val="00632761"/>
    <w:rsid w:val="00634D59"/>
    <w:rsid w:val="00652100"/>
    <w:rsid w:val="00657ABA"/>
    <w:rsid w:val="006A45AD"/>
    <w:rsid w:val="00716994"/>
    <w:rsid w:val="00725A2D"/>
    <w:rsid w:val="00752364"/>
    <w:rsid w:val="00767C25"/>
    <w:rsid w:val="007830DE"/>
    <w:rsid w:val="007A21EF"/>
    <w:rsid w:val="007D632C"/>
    <w:rsid w:val="008E624D"/>
    <w:rsid w:val="00912695"/>
    <w:rsid w:val="009373A9"/>
    <w:rsid w:val="009570B5"/>
    <w:rsid w:val="009631ED"/>
    <w:rsid w:val="009D24B2"/>
    <w:rsid w:val="00A11DD2"/>
    <w:rsid w:val="00A64393"/>
    <w:rsid w:val="00A655EA"/>
    <w:rsid w:val="00AF66B2"/>
    <w:rsid w:val="00B06E8B"/>
    <w:rsid w:val="00B16232"/>
    <w:rsid w:val="00B24CF6"/>
    <w:rsid w:val="00B663FA"/>
    <w:rsid w:val="00B96B42"/>
    <w:rsid w:val="00BC0224"/>
    <w:rsid w:val="00C13841"/>
    <w:rsid w:val="00C53BD7"/>
    <w:rsid w:val="00C55C62"/>
    <w:rsid w:val="00C76D24"/>
    <w:rsid w:val="00C90DD7"/>
    <w:rsid w:val="00D523D6"/>
    <w:rsid w:val="00D6425A"/>
    <w:rsid w:val="00D800A0"/>
    <w:rsid w:val="00D92133"/>
    <w:rsid w:val="00D97B02"/>
    <w:rsid w:val="00DA5338"/>
    <w:rsid w:val="00DB7515"/>
    <w:rsid w:val="00E02EA6"/>
    <w:rsid w:val="00ED0F29"/>
    <w:rsid w:val="00ED0F36"/>
    <w:rsid w:val="00F4041D"/>
    <w:rsid w:val="00F94163"/>
    <w:rsid w:val="00F95D91"/>
    <w:rsid w:val="00FA39C1"/>
    <w:rsid w:val="00FB771B"/>
    <w:rsid w:val="00FE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2D34"/>
    <w:rPr>
      <w:lang w:val="en-GB" w:eastAsia="de-DE"/>
    </w:rPr>
  </w:style>
  <w:style w:type="paragraph" w:styleId="1">
    <w:name w:val="heading 1"/>
    <w:basedOn w:val="a"/>
    <w:next w:val="a"/>
    <w:qFormat/>
    <w:rsid w:val="005E2D34"/>
    <w:pPr>
      <w:keepNext/>
      <w:outlineLvl w:val="0"/>
    </w:pPr>
    <w:rPr>
      <w:rFonts w:ascii="Arial" w:hAnsi="Arial"/>
      <w:i/>
      <w:sz w:val="24"/>
      <w:lang w:val="de-D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2D3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5E2D34"/>
    <w:pPr>
      <w:tabs>
        <w:tab w:val="center" w:pos="4536"/>
        <w:tab w:val="right" w:pos="9072"/>
      </w:tabs>
    </w:pPr>
  </w:style>
  <w:style w:type="paragraph" w:styleId="a5">
    <w:name w:val="Balloon Text"/>
    <w:basedOn w:val="a"/>
    <w:semiHidden/>
    <w:rsid w:val="004A5CD0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D800A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2D34"/>
    <w:rPr>
      <w:lang w:val="en-GB" w:eastAsia="de-DE"/>
    </w:rPr>
  </w:style>
  <w:style w:type="paragraph" w:styleId="1">
    <w:name w:val="heading 1"/>
    <w:basedOn w:val="a"/>
    <w:next w:val="a"/>
    <w:qFormat/>
    <w:rsid w:val="005E2D34"/>
    <w:pPr>
      <w:keepNext/>
      <w:outlineLvl w:val="0"/>
    </w:pPr>
    <w:rPr>
      <w:rFonts w:ascii="Arial" w:hAnsi="Arial"/>
      <w:i/>
      <w:sz w:val="24"/>
      <w:lang w:val="de-D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2D3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5E2D34"/>
    <w:pPr>
      <w:tabs>
        <w:tab w:val="center" w:pos="4536"/>
        <w:tab w:val="right" w:pos="9072"/>
      </w:tabs>
    </w:pPr>
  </w:style>
  <w:style w:type="paragraph" w:styleId="a5">
    <w:name w:val="Balloon Text"/>
    <w:basedOn w:val="a"/>
    <w:semiHidden/>
    <w:rsid w:val="004A5CD0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D800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MONOFLO%20mit%20Kop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CA5F7-2649-40B8-916F-49299EB63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MONOFLO mit Kopf</Template>
  <TotalTime>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ZHEIJIANG ZITIC Import &amp; Export Corp</vt:lpstr>
      <vt:lpstr>ZHEIJIANG ZITIC Import &amp; Export Corp</vt:lpstr>
    </vt:vector>
  </TitlesOfParts>
  <Company>Heppenheim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ZHEIJIANG ZITIC Import &amp; Export Corp</dc:title>
  <dc:subject/>
  <dc:creator>Firma Monoflo</dc:creator>
  <cp:keywords/>
  <dc:description/>
  <cp:lastModifiedBy>denisov</cp:lastModifiedBy>
  <cp:revision>2</cp:revision>
  <cp:lastPrinted>2006-11-23T09:06:00Z</cp:lastPrinted>
  <dcterms:created xsi:type="dcterms:W3CDTF">2012-01-11T11:44:00Z</dcterms:created>
  <dcterms:modified xsi:type="dcterms:W3CDTF">2012-01-11T11:44:00Z</dcterms:modified>
</cp:coreProperties>
</file>